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4249.xml.htm"/>
      <w:bookmarkStart w:id="1" w:name="kswkform4_17869942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Berry Lance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COO, CFO &amp;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28.549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210,112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upon the vesting of restricted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Lance A. Berry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8716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3269</Characters>
  <CharactersWithSpaces>3807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